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90" w:rsidRPr="00A22700" w:rsidRDefault="00761390">
      <w:pPr>
        <w:rPr>
          <w:rFonts w:ascii="Times New Roman" w:hAnsi="Times New Roman"/>
        </w:rPr>
      </w:pPr>
      <w:r w:rsidRPr="00A22700">
        <w:rPr>
          <w:rFonts w:ascii="Times New Roman" w:hAnsi="Times New Roman"/>
          <w:b/>
        </w:rPr>
        <w:t>Robert W. Atcher</w:t>
      </w:r>
      <w:r w:rsidRPr="00A22700">
        <w:rPr>
          <w:rFonts w:ascii="Times New Roman" w:hAnsi="Times New Roman"/>
        </w:rPr>
        <w:t xml:space="preserve">, PhD, MBA is the director of the National Isotope Development Center (NIDC) and is currently located at Los Alamos National Laboratory. </w:t>
      </w:r>
      <w:r w:rsidR="00CB2495">
        <w:rPr>
          <w:rFonts w:ascii="Times New Roman" w:hAnsi="Times New Roman"/>
        </w:rPr>
        <w:t xml:space="preserve"> </w:t>
      </w:r>
      <w:r w:rsidRPr="00A22700">
        <w:rPr>
          <w:rFonts w:ascii="Times New Roman" w:hAnsi="Times New Roman"/>
        </w:rPr>
        <w:t xml:space="preserve">The virtual center provides support for the DOE Isotope Production Program in isotope sales, production planning, shipping and transportation, QA/QC and communications. </w:t>
      </w:r>
      <w:r w:rsidR="00CB2495">
        <w:rPr>
          <w:rFonts w:ascii="Times New Roman" w:hAnsi="Times New Roman"/>
        </w:rPr>
        <w:t xml:space="preserve"> </w:t>
      </w:r>
      <w:r w:rsidRPr="00A22700">
        <w:rPr>
          <w:rFonts w:ascii="Times New Roman" w:hAnsi="Times New Roman"/>
        </w:rPr>
        <w:t xml:space="preserve">He is also the Los Alamos National Laboratory/University of New Mexico Professor of Pharmacy. </w:t>
      </w:r>
      <w:r w:rsidR="00CB2495">
        <w:rPr>
          <w:rFonts w:ascii="Times New Roman" w:hAnsi="Times New Roman"/>
        </w:rPr>
        <w:t xml:space="preserve"> </w:t>
      </w:r>
      <w:r w:rsidRPr="00A22700">
        <w:rPr>
          <w:rFonts w:ascii="Times New Roman" w:hAnsi="Times New Roman"/>
        </w:rPr>
        <w:t xml:space="preserve">He is a past president of the Society of Nuclear Medicine and serves as the non-voting member of NSAC representing the SNM. </w:t>
      </w:r>
      <w:r w:rsidR="00CB2495">
        <w:rPr>
          <w:rFonts w:ascii="Times New Roman" w:hAnsi="Times New Roman"/>
        </w:rPr>
        <w:t xml:space="preserve"> </w:t>
      </w:r>
      <w:r w:rsidRPr="00A22700">
        <w:rPr>
          <w:rFonts w:ascii="Times New Roman" w:hAnsi="Times New Roman"/>
        </w:rPr>
        <w:t xml:space="preserve">His research interests include isotope production, separations chemistry and radionuclide generator design, radiopharmaceuticals with special emphasis on the diagnosis and treatment of cancer, and the clinical development of radiopharmaceuticals. </w:t>
      </w:r>
      <w:r w:rsidR="00CB2495">
        <w:rPr>
          <w:rFonts w:ascii="Times New Roman" w:hAnsi="Times New Roman"/>
        </w:rPr>
        <w:t xml:space="preserve"> </w:t>
      </w:r>
      <w:r w:rsidRPr="00A22700">
        <w:rPr>
          <w:rFonts w:ascii="Times New Roman" w:hAnsi="Times New Roman"/>
        </w:rPr>
        <w:t xml:space="preserve">He has published 90 papers in peer reviewed publications, holds six patents, presented 70 papers at scientific meetings and 150 invited talks. </w:t>
      </w:r>
      <w:r w:rsidR="00CB2495">
        <w:rPr>
          <w:rFonts w:ascii="Times New Roman" w:hAnsi="Times New Roman"/>
        </w:rPr>
        <w:t xml:space="preserve"> </w:t>
      </w:r>
      <w:r w:rsidRPr="00A22700">
        <w:rPr>
          <w:rFonts w:ascii="Times New Roman" w:hAnsi="Times New Roman"/>
        </w:rPr>
        <w:t xml:space="preserve">He is a member of several scientific societies and has held numerous offices and committee assignments in them. </w:t>
      </w:r>
      <w:r w:rsidR="00CB2495">
        <w:rPr>
          <w:rFonts w:ascii="Times New Roman" w:hAnsi="Times New Roman"/>
        </w:rPr>
        <w:t xml:space="preserve"> </w:t>
      </w:r>
      <w:r w:rsidRPr="00A22700">
        <w:rPr>
          <w:rFonts w:ascii="Times New Roman" w:hAnsi="Times New Roman"/>
        </w:rPr>
        <w:t xml:space="preserve">He has served as a consultant and advisor to academic, non-profit and commercial entities. </w:t>
      </w:r>
      <w:r w:rsidR="00CB2495">
        <w:rPr>
          <w:rFonts w:ascii="Times New Roman" w:hAnsi="Times New Roman"/>
        </w:rPr>
        <w:t xml:space="preserve"> </w:t>
      </w:r>
      <w:r w:rsidRPr="00A22700">
        <w:rPr>
          <w:rFonts w:ascii="Times New Roman" w:hAnsi="Times New Roman"/>
        </w:rPr>
        <w:t xml:space="preserve">Most recently, he served on the NSAC isotope subcommittee that published two studies on the isotope production program. </w:t>
      </w:r>
      <w:r w:rsidR="00CB2495">
        <w:rPr>
          <w:rFonts w:ascii="Times New Roman" w:hAnsi="Times New Roman"/>
        </w:rPr>
        <w:t xml:space="preserve"> </w:t>
      </w:r>
      <w:r w:rsidRPr="00A22700">
        <w:rPr>
          <w:rFonts w:ascii="Times New Roman" w:hAnsi="Times New Roman"/>
        </w:rPr>
        <w:t xml:space="preserve">He holds a B.A. from Washington University in chemistry, a PhD in nuclear chemistry from the University of Rochester and an MBA from the University of New Mexico. </w:t>
      </w:r>
      <w:r w:rsidR="00CB2495">
        <w:rPr>
          <w:rFonts w:ascii="Times New Roman" w:hAnsi="Times New Roman"/>
        </w:rPr>
        <w:t xml:space="preserve"> </w:t>
      </w:r>
      <w:r w:rsidRPr="00A22700">
        <w:rPr>
          <w:rFonts w:ascii="Times New Roman" w:hAnsi="Times New Roman"/>
        </w:rPr>
        <w:t>His postdoctoral appointment was in the Joint Program in Nuclear Medicine at Harvard Medical School.</w:t>
      </w:r>
    </w:p>
    <w:sectPr w:rsidR="00761390" w:rsidRPr="00A22700" w:rsidSect="00E203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85081F"/>
    <w:rsid w:val="00761390"/>
    <w:rsid w:val="00A22700"/>
    <w:rsid w:val="00B45545"/>
    <w:rsid w:val="00CB2495"/>
    <w:rsid w:val="00E2034A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1420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Univ. of New Mexico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Atcher</dc:creator>
  <cp:keywords/>
  <cp:lastModifiedBy>helpdesk</cp:lastModifiedBy>
  <cp:revision>2</cp:revision>
  <dcterms:created xsi:type="dcterms:W3CDTF">2012-07-10T19:17:00Z</dcterms:created>
  <dcterms:modified xsi:type="dcterms:W3CDTF">2012-07-10T19:17:00Z</dcterms:modified>
</cp:coreProperties>
</file>