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57192" w:rsidRDefault="00DC77C9" w:rsidP="007B41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C77C9">
        <w:rPr>
          <w:rFonts w:ascii="Times New Roman" w:hAnsi="Times New Roman" w:cs="Times New Roman"/>
          <w:b/>
          <w:sz w:val="24"/>
          <w:szCs w:val="24"/>
        </w:rPr>
        <w:t xml:space="preserve">Karlheinz Langanke </w:t>
      </w:r>
      <w:r w:rsidRPr="00357192">
        <w:rPr>
          <w:rFonts w:ascii="Times New Roman" w:hAnsi="Times New Roman" w:cs="Times New Roman"/>
          <w:sz w:val="24"/>
          <w:szCs w:val="24"/>
        </w:rPr>
        <w:t xml:space="preserve">is the director of research at the GSI </w:t>
      </w:r>
      <w:proofErr w:type="spellStart"/>
      <w:r w:rsidRPr="00357192">
        <w:rPr>
          <w:rFonts w:ascii="Times New Roman" w:hAnsi="Times New Roman" w:cs="Times New Roman"/>
          <w:sz w:val="24"/>
          <w:szCs w:val="24"/>
        </w:rPr>
        <w:t>Helmholtzzentrum</w:t>
      </w:r>
      <w:proofErr w:type="spellEnd"/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92">
        <w:rPr>
          <w:rFonts w:ascii="Times New Roman" w:hAnsi="Times New Roman" w:cs="Times New Roman"/>
          <w:sz w:val="24"/>
          <w:szCs w:val="24"/>
        </w:rPr>
        <w:t>fuer</w:t>
      </w:r>
      <w:proofErr w:type="spellEnd"/>
      <w:r w:rsidRPr="0035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92">
        <w:rPr>
          <w:rFonts w:ascii="Times New Roman" w:hAnsi="Times New Roman" w:cs="Times New Roman"/>
          <w:sz w:val="24"/>
          <w:szCs w:val="24"/>
        </w:rPr>
        <w:t>Schwerionenforschung</w:t>
      </w:r>
      <w:proofErr w:type="spellEnd"/>
      <w:r w:rsidRPr="00357192">
        <w:rPr>
          <w:rFonts w:ascii="Times New Roman" w:hAnsi="Times New Roman" w:cs="Times New Roman"/>
          <w:sz w:val="24"/>
          <w:szCs w:val="24"/>
        </w:rPr>
        <w:t xml:space="preserve"> in Darmstadt, Germany. </w:t>
      </w:r>
      <w:r w:rsid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He also is full professor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at the Technische Universitaet Darmstadt and a Senior Fellow at the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Frankfurt Institute of Advanced Stu</w:t>
      </w:r>
      <w:r w:rsidRPr="00357192">
        <w:rPr>
          <w:rFonts w:ascii="Times New Roman" w:hAnsi="Times New Roman" w:cs="Times New Roman"/>
          <w:sz w:val="24"/>
          <w:szCs w:val="24"/>
        </w:rPr>
        <w:t xml:space="preserve">dies. </w:t>
      </w:r>
      <w:r w:rsid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He earned his PhD at the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Westfaelische Wilhelms-Universitaet Muenster, Germany. Before taking his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current positions he held a chair for Theoretical Physics at Aarhus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 xml:space="preserve">University in Denmark and has been a Senior Research Associate at </w:t>
      </w:r>
      <w:r w:rsidRPr="00357192">
        <w:rPr>
          <w:rFonts w:ascii="Times New Roman" w:hAnsi="Times New Roman" w:cs="Times New Roman"/>
          <w:sz w:val="24"/>
          <w:szCs w:val="24"/>
        </w:rPr>
        <w:t>Caltech and a</w:t>
      </w:r>
      <w:r w:rsidRPr="00357192">
        <w:rPr>
          <w:rFonts w:ascii="Times New Roman" w:hAnsi="Times New Roman" w:cs="Times New Roman"/>
          <w:sz w:val="24"/>
          <w:szCs w:val="24"/>
        </w:rPr>
        <w:t xml:space="preserve"> Distinguished Visiting Scientist at Oak Ridge National</w:t>
      </w:r>
      <w:r w:rsid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 xml:space="preserve">Laboratory. </w:t>
      </w:r>
      <w:r w:rsid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Langanke is also NSCL Adjunct Professor at Michigan State</w:t>
      </w:r>
    </w:p>
    <w:p w:rsidR="00000000" w:rsidRPr="00357192" w:rsidRDefault="00DC77C9" w:rsidP="007B41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57192">
        <w:rPr>
          <w:rFonts w:ascii="Times New Roman" w:hAnsi="Times New Roman" w:cs="Times New Roman"/>
          <w:sz w:val="24"/>
          <w:szCs w:val="24"/>
        </w:rPr>
        <w:t xml:space="preserve">University. </w:t>
      </w:r>
      <w:r w:rsid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His research expertise is in nuclear structure and reaction theory as well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as in nuclear astrophysics.</w:t>
      </w:r>
      <w:r w:rsid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 xml:space="preserve"> Langanke i</w:t>
      </w:r>
      <w:r w:rsidRPr="00357192">
        <w:rPr>
          <w:rFonts w:ascii="Times New Roman" w:hAnsi="Times New Roman" w:cs="Times New Roman"/>
          <w:sz w:val="24"/>
          <w:szCs w:val="24"/>
        </w:rPr>
        <w:t>s Supervisory Editor for Nuclear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Physics A and a member of the Editorial Boards of Few Body Systems and the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Atomic Data and Nuclear Data Tables. Langanke serves on many advisory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committees, including the International Science Advisory Committee of FRIB,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 xml:space="preserve">to be constructed at the MSU site, and of RIKEN in Tokyo. </w:t>
      </w:r>
      <w:r w:rsid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He has been the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Chairman of the Program Advisory Committee of the Triumf Laboratory at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Vancouver, Canada and served on the program advisory committees of Ganil,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France, CERN/Isolde, Switzerland</w:t>
      </w:r>
      <w:r w:rsidRPr="00357192">
        <w:rPr>
          <w:rFonts w:ascii="Times New Roman" w:hAnsi="Times New Roman" w:cs="Times New Roman"/>
          <w:sz w:val="24"/>
          <w:szCs w:val="24"/>
        </w:rPr>
        <w:t xml:space="preserve">, RIKEN, Japan and GSI, Darmstadt. </w:t>
      </w:r>
      <w:r w:rsid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He has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been a member of the board of several international science institutions,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including the INT in Seattle, NORDITA in Copenhagen, Denmark, the Joint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Institute for Nuclear Astrophysics in the USA and the European Ce</w:t>
      </w:r>
      <w:r w:rsidRPr="00357192">
        <w:rPr>
          <w:rFonts w:ascii="Times New Roman" w:hAnsi="Times New Roman" w:cs="Times New Roman"/>
          <w:sz w:val="24"/>
          <w:szCs w:val="24"/>
        </w:rPr>
        <w:t>nter for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 xml:space="preserve">Theoretical Nuclear Physics in Trento, Italy. </w:t>
      </w:r>
      <w:r w:rsid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Langanke has been a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co-convener of the European NuPECC Long Range Plan in nuclear physics,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 xml:space="preserve">written in 2003. </w:t>
      </w:r>
      <w:r w:rsid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 xml:space="preserve">He has also been a member of NRC committee which has </w:t>
      </w:r>
      <w:r w:rsidRPr="00357192">
        <w:rPr>
          <w:rFonts w:ascii="Times New Roman" w:hAnsi="Times New Roman" w:cs="Times New Roman"/>
          <w:sz w:val="24"/>
          <w:szCs w:val="24"/>
        </w:rPr>
        <w:t>recently finished the decadal repor</w:t>
      </w:r>
      <w:r w:rsidRPr="00357192">
        <w:rPr>
          <w:rFonts w:ascii="Times New Roman" w:hAnsi="Times New Roman" w:cs="Times New Roman"/>
          <w:sz w:val="24"/>
          <w:szCs w:val="24"/>
        </w:rPr>
        <w:t>t on nuclear physics in the US.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Langanke is an elected member of the Academia Europaea and the recipient</w:t>
      </w:r>
      <w:r w:rsidR="00357192" w:rsidRPr="00357192">
        <w:rPr>
          <w:rFonts w:ascii="Times New Roman" w:hAnsi="Times New Roman" w:cs="Times New Roman"/>
          <w:sz w:val="24"/>
          <w:szCs w:val="24"/>
        </w:rPr>
        <w:t xml:space="preserve"> </w:t>
      </w:r>
      <w:r w:rsidRPr="00357192">
        <w:rPr>
          <w:rFonts w:ascii="Times New Roman" w:hAnsi="Times New Roman" w:cs="Times New Roman"/>
          <w:sz w:val="24"/>
          <w:szCs w:val="24"/>
        </w:rPr>
        <w:t>of the 2012 Lise-Meitner Prize of the European Physical Society.</w:t>
      </w:r>
    </w:p>
    <w:p w:rsidR="00000000" w:rsidRPr="007B4136" w:rsidRDefault="00DC77C9" w:rsidP="007B4136">
      <w:pPr>
        <w:pStyle w:val="PlainText"/>
        <w:rPr>
          <w:rFonts w:ascii="Courier New" w:hAnsi="Courier New" w:cs="Courier New"/>
        </w:rPr>
      </w:pPr>
    </w:p>
    <w:p w:rsidR="007B4136" w:rsidRDefault="007B4136" w:rsidP="007B4136">
      <w:pPr>
        <w:pStyle w:val="PlainText"/>
        <w:rPr>
          <w:rFonts w:ascii="Courier New" w:hAnsi="Courier New" w:cs="Courier New"/>
        </w:rPr>
      </w:pPr>
    </w:p>
    <w:sectPr w:rsidR="007B4136" w:rsidSect="007B413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0826"/>
    <w:rsid w:val="0035500A"/>
    <w:rsid w:val="00357192"/>
    <w:rsid w:val="004B7BA5"/>
    <w:rsid w:val="007B4136"/>
    <w:rsid w:val="00A90826"/>
    <w:rsid w:val="00D5046E"/>
    <w:rsid w:val="00DC77C9"/>
    <w:rsid w:val="00EC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5046E"/>
    <w:rPr>
      <w:rFonts w:ascii="Arial" w:eastAsiaTheme="majorEastAsia" w:hAnsi="Arial" w:cstheme="majorBidi"/>
      <w:sz w:val="16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B413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413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>US Department of Energy (SC)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J. Hallman</dc:creator>
  <cp:keywords/>
  <dc:description/>
  <cp:lastModifiedBy>Timothy J. Hallman</cp:lastModifiedBy>
  <cp:revision>3</cp:revision>
  <dcterms:created xsi:type="dcterms:W3CDTF">2012-06-18T13:17:00Z</dcterms:created>
  <dcterms:modified xsi:type="dcterms:W3CDTF">2012-06-18T13:18:00Z</dcterms:modified>
</cp:coreProperties>
</file>